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9E729" w14:textId="77777777" w:rsidR="00CC315B" w:rsidRDefault="004265E1" w:rsidP="00CC315B">
      <w:pPr>
        <w:tabs>
          <w:tab w:val="left" w:pos="7155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Reporting Format-</w:t>
      </w:r>
      <w:r w:rsidR="00CC31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C </w:t>
      </w:r>
    </w:p>
    <w:p w14:paraId="2015EE15" w14:textId="77777777" w:rsidR="00CC315B" w:rsidRPr="00584BAC" w:rsidRDefault="00CC315B" w:rsidP="00CC315B">
      <w:pPr>
        <w:tabs>
          <w:tab w:val="left" w:pos="71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84BA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Confidential Report</w:t>
      </w:r>
    </w:p>
    <w:p w14:paraId="045B5B79" w14:textId="77777777" w:rsidR="00CC315B" w:rsidRPr="004265E1" w:rsidRDefault="00CC315B" w:rsidP="004265E1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84BA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EXECUTIVE SUMMARY OF THE EVALUATION</w:t>
      </w:r>
    </w:p>
    <w:p w14:paraId="3FD0DB24" w14:textId="77777777" w:rsidR="00CC315B" w:rsidRDefault="00CC315B" w:rsidP="00CC31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Profile of the Evaluator(s):</w:t>
      </w:r>
    </w:p>
    <w:tbl>
      <w:tblPr>
        <w:tblW w:w="8838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76"/>
        <w:gridCol w:w="5062"/>
      </w:tblGrid>
      <w:tr w:rsidR="00CC315B" w14:paraId="3D3F2490" w14:textId="77777777" w:rsidTr="00B71F45">
        <w:tc>
          <w:tcPr>
            <w:tcW w:w="3776" w:type="dxa"/>
          </w:tcPr>
          <w:p w14:paraId="4A73D808" w14:textId="77777777"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Evaluators</w:t>
            </w:r>
          </w:p>
        </w:tc>
        <w:tc>
          <w:tcPr>
            <w:tcW w:w="5062" w:type="dxa"/>
          </w:tcPr>
          <w:p w14:paraId="59339095" w14:textId="77777777"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Contact Details with phone no.</w:t>
            </w:r>
          </w:p>
          <w:p w14:paraId="2A3E90A0" w14:textId="77777777"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15B" w14:paraId="5FBFC74D" w14:textId="77777777" w:rsidTr="00AF4A62">
        <w:trPr>
          <w:trHeight w:val="332"/>
        </w:trPr>
        <w:tc>
          <w:tcPr>
            <w:tcW w:w="3776" w:type="dxa"/>
          </w:tcPr>
          <w:p w14:paraId="3A6A8B5E" w14:textId="77777777"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Dr. Sukhbir Singh</w:t>
            </w:r>
          </w:p>
        </w:tc>
        <w:tc>
          <w:tcPr>
            <w:tcW w:w="5062" w:type="dxa"/>
          </w:tcPr>
          <w:p w14:paraId="247173EF" w14:textId="77777777" w:rsidR="00CC315B" w:rsidRDefault="00AF4A62" w:rsidP="00B71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>
              <w:r w:rsidR="00CC315B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drsukhbirsingh85@gmail.com</w:t>
              </w:r>
            </w:hyperlink>
            <w:r w:rsidR="00CC315B">
              <w:rPr>
                <w:rFonts w:ascii="Times New Roman" w:eastAsia="Times New Roman" w:hAnsi="Times New Roman" w:cs="Times New Roman"/>
                <w:sz w:val="24"/>
                <w:szCs w:val="24"/>
              </w:rPr>
              <w:t>09888889385</w:t>
            </w:r>
          </w:p>
          <w:p w14:paraId="2F79690C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15B" w14:paraId="65DEF925" w14:textId="77777777" w:rsidTr="00AF4A62">
        <w:trPr>
          <w:trHeight w:val="305"/>
        </w:trPr>
        <w:tc>
          <w:tcPr>
            <w:tcW w:w="3776" w:type="dxa"/>
          </w:tcPr>
          <w:p w14:paraId="5B4DBBEC" w14:textId="77777777" w:rsidR="00CC315B" w:rsidRDefault="00CC315B" w:rsidP="00B71F45">
            <w:pPr>
              <w:pStyle w:val="Heading3"/>
              <w:shd w:val="clear" w:color="auto" w:fill="FFFFFF"/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color w:val="5F6368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>Ms.Tabassum</w:t>
            </w:r>
            <w:proofErr w:type="spellEnd"/>
            <w:proofErr w:type="gramEnd"/>
          </w:p>
          <w:p w14:paraId="502F3C9A" w14:textId="77777777"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2" w:type="dxa"/>
          </w:tcPr>
          <w:p w14:paraId="3F34C10E" w14:textId="77777777" w:rsidR="00CC315B" w:rsidRDefault="00AF4A62" w:rsidP="00B71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CC315B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highlight w:val="white"/>
                  <w:u w:val="single"/>
                </w:rPr>
                <w:t>tabassum7891@gmail.com</w:t>
              </w:r>
            </w:hyperlink>
            <w:r w:rsidR="00CC315B"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>9888515489</w:t>
            </w:r>
          </w:p>
        </w:tc>
      </w:tr>
      <w:tr w:rsidR="00CC315B" w14:paraId="69B17596" w14:textId="77777777" w:rsidTr="00B71F45">
        <w:trPr>
          <w:trHeight w:val="377"/>
        </w:trPr>
        <w:tc>
          <w:tcPr>
            <w:tcW w:w="3776" w:type="dxa"/>
          </w:tcPr>
          <w:p w14:paraId="3608F016" w14:textId="77777777" w:rsidR="00CC315B" w:rsidRDefault="00CC315B" w:rsidP="00B71F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Ms. Ravina</w:t>
            </w:r>
          </w:p>
        </w:tc>
        <w:tc>
          <w:tcPr>
            <w:tcW w:w="5062" w:type="dxa"/>
          </w:tcPr>
          <w:p w14:paraId="0FEF4833" w14:textId="77777777" w:rsidR="00CC315B" w:rsidRDefault="00AF4A62" w:rsidP="00B71F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CC315B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highlight w:val="white"/>
                  <w:u w:val="single"/>
                </w:rPr>
                <w:t>ravinakhan32@gmail.com</w:t>
              </w:r>
            </w:hyperlink>
            <w:r w:rsidR="00CC315B"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>9915727793</w:t>
            </w:r>
          </w:p>
        </w:tc>
      </w:tr>
    </w:tbl>
    <w:p w14:paraId="57F8EA03" w14:textId="77777777" w:rsidR="00CC315B" w:rsidRDefault="00CC315B" w:rsidP="00CC31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75"/>
        <w:gridCol w:w="5081"/>
      </w:tblGrid>
      <w:tr w:rsidR="00CC315B" w14:paraId="5409463A" w14:textId="77777777" w:rsidTr="00CC315B">
        <w:tc>
          <w:tcPr>
            <w:tcW w:w="3775" w:type="dxa"/>
          </w:tcPr>
          <w:p w14:paraId="03364BDC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NGO:</w:t>
            </w:r>
          </w:p>
        </w:tc>
        <w:tc>
          <w:tcPr>
            <w:tcW w:w="5081" w:type="dxa"/>
          </w:tcPr>
          <w:p w14:paraId="5508F76F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Society for Education in Health and Allied Training (SEHAT)</w:t>
            </w:r>
          </w:p>
        </w:tc>
      </w:tr>
      <w:tr w:rsidR="00CC315B" w14:paraId="726E149C" w14:textId="77777777" w:rsidTr="00CC315B">
        <w:tc>
          <w:tcPr>
            <w:tcW w:w="3775" w:type="dxa"/>
          </w:tcPr>
          <w:p w14:paraId="02D7F4F1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Typology of the target population:</w:t>
            </w:r>
          </w:p>
        </w:tc>
        <w:tc>
          <w:tcPr>
            <w:tcW w:w="5081" w:type="dxa"/>
          </w:tcPr>
          <w:p w14:paraId="31DC7B2C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Injecting Drug Users(IDUs)</w:t>
            </w:r>
          </w:p>
        </w:tc>
      </w:tr>
      <w:tr w:rsidR="00CC315B" w14:paraId="70339947" w14:textId="77777777" w:rsidTr="00CC315B">
        <w:tc>
          <w:tcPr>
            <w:tcW w:w="3775" w:type="dxa"/>
          </w:tcPr>
          <w:p w14:paraId="04199C69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population being covered against target:</w:t>
            </w:r>
          </w:p>
        </w:tc>
        <w:tc>
          <w:tcPr>
            <w:tcW w:w="5081" w:type="dxa"/>
          </w:tcPr>
          <w:p w14:paraId="659225CF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Typology        Target             Achievement</w:t>
            </w:r>
          </w:p>
          <w:p w14:paraId="32C162D9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F9E0D8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IDUs                700                  843</w:t>
            </w:r>
          </w:p>
        </w:tc>
      </w:tr>
      <w:tr w:rsidR="00CC315B" w14:paraId="3E2CDFA6" w14:textId="77777777" w:rsidTr="00CC315B">
        <w:tc>
          <w:tcPr>
            <w:tcW w:w="3775" w:type="dxa"/>
          </w:tcPr>
          <w:p w14:paraId="068C3EB2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 of Visit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81" w:type="dxa"/>
          </w:tcPr>
          <w:p w14:paraId="4D4DD68E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19thFebruary, 2022 to 21stFebruary 2022</w:t>
            </w:r>
          </w:p>
        </w:tc>
      </w:tr>
      <w:tr w:rsidR="00CC315B" w14:paraId="6856B156" w14:textId="77777777" w:rsidTr="00CC315B">
        <w:tc>
          <w:tcPr>
            <w:tcW w:w="3775" w:type="dxa"/>
          </w:tcPr>
          <w:p w14:paraId="5A8CC9E1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Place of Visit:</w:t>
            </w:r>
          </w:p>
        </w:tc>
        <w:tc>
          <w:tcPr>
            <w:tcW w:w="5081" w:type="dxa"/>
          </w:tcPr>
          <w:p w14:paraId="6629B020" w14:textId="77777777" w:rsidR="00CC315B" w:rsidRDefault="00CC315B" w:rsidP="00B71F45">
            <w:pPr>
              <w:tabs>
                <w:tab w:val="center" w:pos="4320"/>
                <w:tab w:val="right" w:pos="864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Chandigarh </w:t>
            </w:r>
          </w:p>
        </w:tc>
      </w:tr>
    </w:tbl>
    <w:p w14:paraId="60DE17CB" w14:textId="77777777" w:rsidR="00CC315B" w:rsidRDefault="00CC315B" w:rsidP="00CC315B">
      <w:pPr>
        <w:tabs>
          <w:tab w:val="center" w:pos="4320"/>
          <w:tab w:val="right" w:pos="864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43A1A2" w14:textId="77777777" w:rsidR="00CC315B" w:rsidRDefault="00CC315B" w:rsidP="00CC31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Specific Recommendations: </w:t>
      </w:r>
    </w:p>
    <w:p w14:paraId="149CAA5B" w14:textId="77777777" w:rsidR="00CC315B" w:rsidRPr="00584BAC" w:rsidRDefault="00CC315B" w:rsidP="00B2116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TI has scored 100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organizational capacity and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83.3%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Finance and has obtained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89.9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in Programme delivery.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Therefore, it is recommended that the TI may be continued as they have been able to qualify in Finance and Organizational Capacity. </w:t>
      </w:r>
    </w:p>
    <w:p w14:paraId="59402B1E" w14:textId="77777777" w:rsidR="00CC315B" w:rsidRDefault="00CC315B" w:rsidP="00B21164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System was adhered to due to financial protocol. </w:t>
      </w:r>
    </w:p>
    <w:p w14:paraId="0DC2F15F" w14:textId="77777777" w:rsidR="00CC315B" w:rsidRDefault="00CC315B" w:rsidP="00B21164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Organizational systems were also in place. </w:t>
      </w:r>
    </w:p>
    <w:p w14:paraId="0AB28A54" w14:textId="77777777" w:rsidR="00CC315B" w:rsidRDefault="00CC315B" w:rsidP="00B21164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Program delivery, especially outreach is effective and same is reflected during FGD and one to one with community and stakeholders. Project team and organization is involved in interventions for HRGs.  </w:t>
      </w:r>
    </w:p>
    <w:p w14:paraId="1E4EC3CE" w14:textId="10A12AD4" w:rsidR="00B21164" w:rsidRPr="00AF4A62" w:rsidRDefault="00CC315B" w:rsidP="00B21164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A62">
        <w:rPr>
          <w:rFonts w:ascii="Times New Roman" w:eastAsia="Times New Roman" w:hAnsi="Times New Roman" w:cs="Times New Roman"/>
          <w:sz w:val="24"/>
          <w:szCs w:val="24"/>
        </w:rPr>
        <w:t xml:space="preserve">It is learnt that due to over documentation of both TI and OST, it is recommended to have a separate counselor for TI and OST </w:t>
      </w:r>
      <w:proofErr w:type="spellStart"/>
      <w:r w:rsidRPr="00AF4A62">
        <w:rPr>
          <w:rFonts w:ascii="Times New Roman" w:eastAsia="Times New Roman" w:hAnsi="Times New Roman" w:cs="Times New Roman"/>
          <w:sz w:val="24"/>
          <w:szCs w:val="24"/>
        </w:rPr>
        <w:t>centers</w:t>
      </w:r>
      <w:proofErr w:type="spellEnd"/>
      <w:r w:rsidRPr="00AF4A62">
        <w:rPr>
          <w:rFonts w:ascii="Times New Roman" w:eastAsia="Times New Roman" w:hAnsi="Times New Roman" w:cs="Times New Roman"/>
          <w:sz w:val="24"/>
          <w:szCs w:val="24"/>
        </w:rPr>
        <w:t xml:space="preserve"> to manage counselling and documentation effectively.</w:t>
      </w:r>
    </w:p>
    <w:p w14:paraId="4EBA6677" w14:textId="77777777" w:rsidR="00CC315B" w:rsidRDefault="00CC315B" w:rsidP="00CC315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9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8"/>
        <w:gridCol w:w="4817"/>
      </w:tblGrid>
      <w:tr w:rsidR="00CC315B" w14:paraId="11B3E276" w14:textId="77777777" w:rsidTr="00B71F45">
        <w:trPr>
          <w:trHeight w:val="422"/>
        </w:trPr>
        <w:tc>
          <w:tcPr>
            <w:tcW w:w="4628" w:type="dxa"/>
          </w:tcPr>
          <w:p w14:paraId="5FF9B8A6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Evaluators</w:t>
            </w:r>
          </w:p>
        </w:tc>
        <w:tc>
          <w:tcPr>
            <w:tcW w:w="4817" w:type="dxa"/>
          </w:tcPr>
          <w:p w14:paraId="0A2D94D8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Signature</w:t>
            </w:r>
          </w:p>
        </w:tc>
      </w:tr>
      <w:tr w:rsidR="00CC315B" w14:paraId="2966D5E4" w14:textId="77777777" w:rsidTr="00B71F45">
        <w:trPr>
          <w:trHeight w:val="755"/>
        </w:trPr>
        <w:tc>
          <w:tcPr>
            <w:tcW w:w="4628" w:type="dxa"/>
          </w:tcPr>
          <w:p w14:paraId="3D0380FD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Dr. Sukhbir Singh </w:t>
            </w:r>
          </w:p>
          <w:p w14:paraId="4A78459F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(Team Leader)</w:t>
            </w:r>
          </w:p>
        </w:tc>
        <w:tc>
          <w:tcPr>
            <w:tcW w:w="4817" w:type="dxa"/>
          </w:tcPr>
          <w:p w14:paraId="0313CB31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15B" w14:paraId="1ED5664B" w14:textId="77777777" w:rsidTr="00B71F45">
        <w:trPr>
          <w:trHeight w:val="719"/>
        </w:trPr>
        <w:tc>
          <w:tcPr>
            <w:tcW w:w="4628" w:type="dxa"/>
          </w:tcPr>
          <w:p w14:paraId="6928636B" w14:textId="77777777" w:rsidR="00CC315B" w:rsidRDefault="00CC315B" w:rsidP="00B71F45">
            <w:pPr>
              <w:pStyle w:val="Heading3"/>
              <w:shd w:val="clear" w:color="auto" w:fill="FFFFFF"/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color w:val="5F636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>Ms. Tabassum</w:t>
            </w:r>
          </w:p>
          <w:p w14:paraId="4D7AFDAD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(Co- Evaluator)</w:t>
            </w:r>
          </w:p>
        </w:tc>
        <w:tc>
          <w:tcPr>
            <w:tcW w:w="4817" w:type="dxa"/>
          </w:tcPr>
          <w:p w14:paraId="0262AEB7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15B" w14:paraId="36A33156" w14:textId="77777777" w:rsidTr="00B71F45">
        <w:trPr>
          <w:trHeight w:val="530"/>
        </w:trPr>
        <w:tc>
          <w:tcPr>
            <w:tcW w:w="4628" w:type="dxa"/>
          </w:tcPr>
          <w:p w14:paraId="7BC20D7B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Ms. Ravina</w:t>
            </w:r>
          </w:p>
          <w:p w14:paraId="5E8C2E67" w14:textId="77777777" w:rsidR="00CC315B" w:rsidRDefault="00CC315B" w:rsidP="00CC315B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(Finance Evaluator)</w:t>
            </w:r>
          </w:p>
        </w:tc>
        <w:tc>
          <w:tcPr>
            <w:tcW w:w="4817" w:type="dxa"/>
          </w:tcPr>
          <w:p w14:paraId="42DD1609" w14:textId="77777777" w:rsidR="00CC315B" w:rsidRDefault="00CC315B" w:rsidP="00B71F4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DA87075" w14:textId="77777777" w:rsidR="005132FF" w:rsidRDefault="005132FF" w:rsidP="00CC315B"/>
    <w:sectPr w:rsidR="005132FF" w:rsidSect="00AF4A62">
      <w:pgSz w:w="12240" w:h="15840"/>
      <w:pgMar w:top="72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F4488"/>
    <w:multiLevelType w:val="multilevel"/>
    <w:tmpl w:val="B83203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15B"/>
    <w:rsid w:val="00131C34"/>
    <w:rsid w:val="004265E1"/>
    <w:rsid w:val="005104D2"/>
    <w:rsid w:val="005132FF"/>
    <w:rsid w:val="00AF4A62"/>
    <w:rsid w:val="00B21164"/>
    <w:rsid w:val="00CC315B"/>
    <w:rsid w:val="00CF1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401C2"/>
  <w15:docId w15:val="{AE156FBC-7705-4842-8B53-A285D74B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C315B"/>
    <w:pPr>
      <w:spacing w:after="0" w:line="276" w:lineRule="auto"/>
    </w:pPr>
    <w:rPr>
      <w:rFonts w:ascii="Arial" w:eastAsia="Arial" w:hAnsi="Arial" w:cs="Arial"/>
      <w:lang w:eastAsia="en-IN"/>
    </w:rPr>
  </w:style>
  <w:style w:type="paragraph" w:styleId="Heading3">
    <w:name w:val="heading 3"/>
    <w:basedOn w:val="Normal"/>
    <w:next w:val="Normal"/>
    <w:link w:val="Heading3Char"/>
    <w:rsid w:val="00CC315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315B"/>
    <w:rPr>
      <w:rFonts w:ascii="Arial" w:eastAsia="Arial" w:hAnsi="Arial" w:cs="Arial"/>
      <w:color w:val="434343"/>
      <w:sz w:val="28"/>
      <w:szCs w:val="2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inakhan32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tabassum7891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sukhbirsingh85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A50EB-9416-44D0-8610-C362DA83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Sandeep Mittal</cp:lastModifiedBy>
  <cp:revision>5</cp:revision>
  <cp:lastPrinted>2022-02-28T09:32:00Z</cp:lastPrinted>
  <dcterms:created xsi:type="dcterms:W3CDTF">2022-02-28T05:26:00Z</dcterms:created>
  <dcterms:modified xsi:type="dcterms:W3CDTF">2022-02-28T09:32:00Z</dcterms:modified>
</cp:coreProperties>
</file>